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B7" w:rsidRPr="00EA5E0D" w:rsidRDefault="00EA5E0D" w:rsidP="00EA5E0D">
      <w:pPr>
        <w:spacing w:after="0" w:line="360" w:lineRule="auto"/>
        <w:jc w:val="center"/>
        <w:rPr>
          <w:rFonts w:ascii="Copperplate Gothic Light" w:hAnsi="Copperplate Gothic Light"/>
          <w:b/>
        </w:rPr>
      </w:pPr>
      <w:r w:rsidRPr="00EA5E0D">
        <w:rPr>
          <w:rFonts w:ascii="Copperplate Gothic Light" w:hAnsi="Copperplate Gothic Light"/>
          <w:b/>
        </w:rPr>
        <w:t>Course: Fundamentals of Music</w:t>
      </w:r>
    </w:p>
    <w:p w:rsidR="00EA5E0D" w:rsidRPr="00EA5E0D" w:rsidRDefault="00EA5E0D" w:rsidP="00EA5E0D">
      <w:pPr>
        <w:spacing w:after="0" w:line="360" w:lineRule="auto"/>
        <w:jc w:val="center"/>
        <w:rPr>
          <w:rFonts w:ascii="Copperplate Gothic Light" w:hAnsi="Copperplate Gothic Light"/>
          <w:b/>
        </w:rPr>
      </w:pPr>
      <w:r w:rsidRPr="00EA5E0D">
        <w:rPr>
          <w:rFonts w:ascii="Copperplate Gothic Light" w:hAnsi="Copperplate Gothic Light"/>
          <w:b/>
        </w:rPr>
        <w:t>Period: 2</w:t>
      </w:r>
      <w:r w:rsidRPr="00EA5E0D">
        <w:rPr>
          <w:rFonts w:ascii="Copperplate Gothic Light" w:hAnsi="Copperplate Gothic Light"/>
          <w:b/>
          <w:vertAlign w:val="superscript"/>
        </w:rPr>
        <w:t>nd</w:t>
      </w:r>
    </w:p>
    <w:p w:rsidR="00EA5E0D" w:rsidRPr="00EA5E0D" w:rsidRDefault="00EA5E0D" w:rsidP="00EA5E0D">
      <w:pPr>
        <w:spacing w:after="0" w:line="360" w:lineRule="auto"/>
        <w:jc w:val="center"/>
        <w:rPr>
          <w:rFonts w:ascii="Copperplate Gothic Light" w:hAnsi="Copperplate Gothic Light"/>
          <w:b/>
        </w:rPr>
      </w:pPr>
      <w:r w:rsidRPr="00EA5E0D">
        <w:rPr>
          <w:rFonts w:ascii="Copperplate Gothic Light" w:hAnsi="Copperplate Gothic Light"/>
          <w:b/>
        </w:rPr>
        <w:t>Instructor: Michael Mountain</w:t>
      </w:r>
    </w:p>
    <w:p w:rsidR="00EA5E0D" w:rsidRPr="00EA5E0D" w:rsidRDefault="00EA5E0D" w:rsidP="00EA5E0D">
      <w:pPr>
        <w:spacing w:after="0" w:line="360" w:lineRule="auto"/>
        <w:jc w:val="center"/>
        <w:rPr>
          <w:rFonts w:ascii="Copperplate Gothic Light" w:hAnsi="Copperplate Gothic Light"/>
          <w:b/>
        </w:rPr>
      </w:pPr>
      <w:r w:rsidRPr="00EA5E0D">
        <w:rPr>
          <w:rFonts w:ascii="Copperplate Gothic Light" w:hAnsi="Copperplate Gothic Light"/>
          <w:b/>
        </w:rPr>
        <w:t xml:space="preserve">Contact Information: </w:t>
      </w:r>
      <w:hyperlink r:id="rId6" w:history="1">
        <w:r w:rsidR="00D31F92" w:rsidRPr="0092039D">
          <w:rPr>
            <w:rStyle w:val="Hyperlink"/>
            <w:rFonts w:ascii="Copperplate Gothic Light" w:hAnsi="Copperplate Gothic Light"/>
            <w:b/>
          </w:rPr>
          <w:t>mountainm@keytesville.k12.mo.us</w:t>
        </w:r>
      </w:hyperlink>
    </w:p>
    <w:p w:rsidR="00EA5E0D" w:rsidRDefault="00EA5E0D" w:rsidP="00EA5E0D">
      <w:pPr>
        <w:spacing w:after="0" w:line="360" w:lineRule="auto"/>
        <w:jc w:val="center"/>
        <w:rPr>
          <w:rFonts w:ascii="Copperplate Gothic Light" w:hAnsi="Copperplate Gothic Light"/>
          <w:b/>
        </w:rPr>
      </w:pPr>
      <w:r w:rsidRPr="00EA5E0D">
        <w:rPr>
          <w:rFonts w:ascii="Copperplate Gothic Light" w:hAnsi="Copperplate Gothic Light"/>
          <w:b/>
        </w:rPr>
        <w:t>(573)289-0107</w:t>
      </w:r>
    </w:p>
    <w:p w:rsidR="00EA5E0D" w:rsidRDefault="00EA5E0D" w:rsidP="00EA5E0D">
      <w:pPr>
        <w:spacing w:after="0" w:line="360" w:lineRule="auto"/>
        <w:rPr>
          <w:rFonts w:ascii="Copperplate Gothic Light" w:hAnsi="Copperplate Gothic Light"/>
          <w:b/>
        </w:rPr>
      </w:pPr>
      <w:r>
        <w:rPr>
          <w:rFonts w:ascii="Copperplate Gothic Light" w:hAnsi="Copperplate Gothic Light"/>
          <w:b/>
          <w:u w:val="single"/>
        </w:rPr>
        <w:t>Course Objective</w:t>
      </w:r>
      <w:r>
        <w:rPr>
          <w:rFonts w:ascii="Copperplate Gothic Light" w:hAnsi="Copperplate Gothic Light"/>
          <w:b/>
        </w:rPr>
        <w:t>:</w:t>
      </w:r>
    </w:p>
    <w:p w:rsidR="00EA5E0D" w:rsidRDefault="00EA5E0D" w:rsidP="00EA5E0D">
      <w:pPr>
        <w:spacing w:after="0" w:line="360" w:lineRule="auto"/>
        <w:rPr>
          <w:rFonts w:ascii="Copperplate Gothic Light" w:hAnsi="Copperplate Gothic Light"/>
        </w:rPr>
      </w:pPr>
      <w:r>
        <w:rPr>
          <w:rFonts w:ascii="Copperplate Gothic Light" w:hAnsi="Copperplate Gothic Light"/>
        </w:rPr>
        <w:t>Students will have gained a knowledge and appreciation for the evolution, theory, and performance of music, in order to become future consumers of music.</w:t>
      </w:r>
    </w:p>
    <w:p w:rsidR="00EA5E0D" w:rsidRPr="00EA5E0D" w:rsidRDefault="00EA5E0D" w:rsidP="00EA5E0D">
      <w:pPr>
        <w:spacing w:after="0" w:line="360" w:lineRule="auto"/>
        <w:rPr>
          <w:rFonts w:ascii="Copperplate Gothic Light" w:hAnsi="Copperplate Gothic Light"/>
        </w:rPr>
      </w:pPr>
    </w:p>
    <w:p w:rsidR="00EA5E0D" w:rsidRDefault="00EA5E0D" w:rsidP="00EA5E0D">
      <w:pPr>
        <w:spacing w:after="0" w:line="360" w:lineRule="auto"/>
        <w:rPr>
          <w:rFonts w:ascii="Copperplate Gothic Light" w:hAnsi="Copperplate Gothic Light"/>
          <w:b/>
        </w:rPr>
      </w:pPr>
      <w:r>
        <w:rPr>
          <w:rFonts w:ascii="Copperplate Gothic Light" w:hAnsi="Copperplate Gothic Light"/>
          <w:b/>
          <w:u w:val="single"/>
        </w:rPr>
        <w:t>Materials</w:t>
      </w:r>
      <w:r>
        <w:rPr>
          <w:rFonts w:ascii="Copperplate Gothic Light" w:hAnsi="Copperplate Gothic Light"/>
          <w:b/>
        </w:rPr>
        <w:t>:</w:t>
      </w:r>
    </w:p>
    <w:p w:rsidR="00EA5E0D" w:rsidRPr="00EA5E0D" w:rsidRDefault="00EA5E0D" w:rsidP="00EA5E0D">
      <w:pPr>
        <w:spacing w:after="0" w:line="360" w:lineRule="auto"/>
        <w:rPr>
          <w:rFonts w:ascii="Copperplate Gothic Light" w:hAnsi="Copperplate Gothic Light"/>
        </w:rPr>
      </w:pPr>
      <w:r w:rsidRPr="00EA5E0D">
        <w:rPr>
          <w:rFonts w:ascii="Copperplate Gothic Light" w:hAnsi="Copperplate Gothic Light"/>
        </w:rPr>
        <w:t>Students will need to have ALL materials at every class, starting Monday August 24, to receive all points.</w:t>
      </w:r>
    </w:p>
    <w:p w:rsidR="00EA5E0D" w:rsidRDefault="00EA5E0D" w:rsidP="00EA5E0D">
      <w:pPr>
        <w:pStyle w:val="ListParagraph"/>
        <w:numPr>
          <w:ilvl w:val="0"/>
          <w:numId w:val="1"/>
        </w:numPr>
        <w:spacing w:after="0" w:line="360" w:lineRule="auto"/>
        <w:rPr>
          <w:rFonts w:ascii="Copperplate Gothic Light" w:hAnsi="Copperplate Gothic Light"/>
        </w:rPr>
      </w:pPr>
      <w:r>
        <w:rPr>
          <w:rFonts w:ascii="Copperplate Gothic Light" w:hAnsi="Copperplate Gothic Light"/>
        </w:rPr>
        <w:t>Pencil</w:t>
      </w:r>
    </w:p>
    <w:p w:rsidR="00EA5E0D" w:rsidRDefault="00EA5E0D" w:rsidP="00EA5E0D">
      <w:pPr>
        <w:pStyle w:val="ListParagraph"/>
        <w:numPr>
          <w:ilvl w:val="0"/>
          <w:numId w:val="1"/>
        </w:numPr>
        <w:spacing w:after="0" w:line="360" w:lineRule="auto"/>
        <w:rPr>
          <w:rFonts w:ascii="Copperplate Gothic Light" w:hAnsi="Copperplate Gothic Light"/>
        </w:rPr>
      </w:pPr>
      <w:r>
        <w:rPr>
          <w:rFonts w:ascii="Copperplate Gothic Light" w:hAnsi="Copperplate Gothic Light"/>
        </w:rPr>
        <w:t>Three ring binder</w:t>
      </w:r>
    </w:p>
    <w:p w:rsidR="00EA5E0D" w:rsidRDefault="00EA5E0D" w:rsidP="00EA5E0D">
      <w:pPr>
        <w:pStyle w:val="ListParagraph"/>
        <w:numPr>
          <w:ilvl w:val="0"/>
          <w:numId w:val="1"/>
        </w:numPr>
        <w:spacing w:after="0" w:line="360" w:lineRule="auto"/>
        <w:rPr>
          <w:rFonts w:ascii="Copperplate Gothic Light" w:hAnsi="Copperplate Gothic Light"/>
        </w:rPr>
      </w:pPr>
      <w:r>
        <w:rPr>
          <w:rFonts w:ascii="Copperplate Gothic Light" w:hAnsi="Copperplate Gothic Light"/>
        </w:rPr>
        <w:t>Loose leaf notebook paper</w:t>
      </w:r>
    </w:p>
    <w:p w:rsidR="00D31F92" w:rsidRDefault="00D31F92" w:rsidP="00D31F92">
      <w:pPr>
        <w:pStyle w:val="ListParagraph"/>
        <w:numPr>
          <w:ilvl w:val="0"/>
          <w:numId w:val="1"/>
        </w:numPr>
        <w:spacing w:after="0" w:line="360" w:lineRule="auto"/>
        <w:rPr>
          <w:rFonts w:ascii="Copperplate Gothic Light" w:hAnsi="Copperplate Gothic Light"/>
        </w:rPr>
      </w:pPr>
      <w:r w:rsidRPr="00D31F92">
        <w:rPr>
          <w:rFonts w:ascii="Copperplate Gothic Light" w:hAnsi="Copperplate Gothic Light"/>
        </w:rPr>
        <w:t>keytesvilletigerband.weebly.com</w:t>
      </w:r>
      <w:r>
        <w:rPr>
          <w:rFonts w:ascii="Copperplate Gothic Light" w:hAnsi="Copperplate Gothic Light"/>
        </w:rPr>
        <w:t xml:space="preserve"> </w:t>
      </w:r>
    </w:p>
    <w:p w:rsidR="00EA5E0D" w:rsidRPr="00D31F92" w:rsidRDefault="00EA5E0D" w:rsidP="00D31F92">
      <w:pPr>
        <w:spacing w:after="0" w:line="360" w:lineRule="auto"/>
        <w:rPr>
          <w:rFonts w:ascii="Copperplate Gothic Light" w:hAnsi="Copperplate Gothic Light"/>
        </w:rPr>
      </w:pPr>
    </w:p>
    <w:p w:rsidR="00EA5E0D" w:rsidRDefault="00EA5E0D" w:rsidP="00EA5E0D">
      <w:pPr>
        <w:spacing w:after="0" w:line="360" w:lineRule="auto"/>
        <w:rPr>
          <w:rFonts w:ascii="Copperplate Gothic Light" w:hAnsi="Copperplate Gothic Light"/>
        </w:rPr>
      </w:pPr>
      <w:r>
        <w:rPr>
          <w:rFonts w:ascii="Copperplate Gothic Light" w:hAnsi="Copperplate Gothic Light"/>
          <w:b/>
          <w:u w:val="single"/>
        </w:rPr>
        <w:t>Coursework</w:t>
      </w:r>
      <w:r>
        <w:rPr>
          <w:rFonts w:ascii="Copperplate Gothic Light" w:hAnsi="Copperplate Gothic Light"/>
          <w:b/>
        </w:rPr>
        <w:t>:</w:t>
      </w:r>
    </w:p>
    <w:p w:rsidR="00D31F92" w:rsidRDefault="00D31F92" w:rsidP="00EA5E0D">
      <w:pPr>
        <w:spacing w:after="0" w:line="360" w:lineRule="auto"/>
        <w:rPr>
          <w:rFonts w:ascii="Copperplate Gothic Light" w:hAnsi="Copperplate Gothic Light"/>
        </w:rPr>
      </w:pPr>
      <w:r>
        <w:rPr>
          <w:rFonts w:ascii="Copperplate Gothic Light" w:hAnsi="Copperplate Gothic Light"/>
        </w:rPr>
        <w:t>Students will be assessed based on participation in discussion, worksheets, bell ringers and tests.</w:t>
      </w:r>
    </w:p>
    <w:p w:rsidR="00D31F92" w:rsidRDefault="00D31F92" w:rsidP="00EA5E0D">
      <w:pPr>
        <w:spacing w:after="0" w:line="360" w:lineRule="auto"/>
        <w:rPr>
          <w:rFonts w:ascii="Copperplate Gothic Light" w:hAnsi="Copperplate Gothic Light"/>
        </w:rPr>
      </w:pPr>
    </w:p>
    <w:p w:rsidR="00D31F92" w:rsidRDefault="00D31F92" w:rsidP="00EA5E0D">
      <w:pPr>
        <w:spacing w:after="0" w:line="360" w:lineRule="auto"/>
        <w:rPr>
          <w:rFonts w:ascii="Copperplate Gothic Light" w:hAnsi="Copperplate Gothic Light"/>
        </w:rPr>
      </w:pPr>
      <w:r>
        <w:rPr>
          <w:rFonts w:ascii="Copperplate Gothic Light" w:hAnsi="Copperplate Gothic Light"/>
        </w:rPr>
        <w:t>At the beginning of each class we will work on bell ringers, these will all need to be kept together in students’ three ring binders.  They will be turned in weekly on Friday for grading and returned the following Monday.</w:t>
      </w:r>
    </w:p>
    <w:p w:rsidR="00D31F92" w:rsidRDefault="00D31F92" w:rsidP="00EA5E0D">
      <w:pPr>
        <w:spacing w:after="0" w:line="360" w:lineRule="auto"/>
        <w:rPr>
          <w:rFonts w:ascii="Copperplate Gothic Light" w:hAnsi="Copperplate Gothic Light"/>
        </w:rPr>
      </w:pPr>
    </w:p>
    <w:p w:rsidR="00D31F92" w:rsidRDefault="00D31F92" w:rsidP="00EA5E0D">
      <w:pPr>
        <w:spacing w:after="0" w:line="360" w:lineRule="auto"/>
        <w:rPr>
          <w:rFonts w:ascii="Copperplate Gothic Light" w:hAnsi="Copperplate Gothic Light"/>
        </w:rPr>
      </w:pPr>
      <w:r>
        <w:rPr>
          <w:rFonts w:ascii="Copperplate Gothic Light" w:hAnsi="Copperplate Gothic Light"/>
        </w:rPr>
        <w:t>There will be one required essay each semester. Tests will also be given at the discretions of the teacher. Study guides will be worked on in class prior to the test day.  The study guides as well as resources will be posted on the music program’s website listed above.</w:t>
      </w:r>
    </w:p>
    <w:p w:rsidR="00D31F92" w:rsidRPr="00D31F92" w:rsidRDefault="00D31F92" w:rsidP="00EA5E0D">
      <w:pPr>
        <w:spacing w:after="0" w:line="360" w:lineRule="auto"/>
        <w:rPr>
          <w:rFonts w:ascii="Copperplate Gothic Light" w:hAnsi="Copperplate Gothic Light"/>
        </w:rPr>
      </w:pPr>
    </w:p>
    <w:p w:rsidR="00EA5E0D" w:rsidRDefault="00EA5E0D" w:rsidP="00EA5E0D">
      <w:pPr>
        <w:spacing w:after="0" w:line="360" w:lineRule="auto"/>
        <w:rPr>
          <w:rFonts w:ascii="Copperplate Gothic Light" w:hAnsi="Copperplate Gothic Light"/>
        </w:rPr>
      </w:pPr>
      <w:r>
        <w:rPr>
          <w:rFonts w:ascii="Copperplate Gothic Light" w:hAnsi="Copperplate Gothic Light"/>
          <w:b/>
          <w:u w:val="single"/>
        </w:rPr>
        <w:t>Cell Phone Policy</w:t>
      </w:r>
      <w:r>
        <w:rPr>
          <w:rFonts w:ascii="Copperplate Gothic Light" w:hAnsi="Copperplate Gothic Light"/>
          <w:b/>
        </w:rPr>
        <w:t>:</w:t>
      </w:r>
    </w:p>
    <w:p w:rsidR="00EA5E0D" w:rsidRPr="00D31F92" w:rsidRDefault="00D31F92" w:rsidP="00D31F92">
      <w:pPr>
        <w:spacing w:after="0" w:line="360" w:lineRule="auto"/>
        <w:rPr>
          <w:rFonts w:ascii="Copperplate Gothic Light" w:hAnsi="Copperplate Gothic Light"/>
        </w:rPr>
      </w:pPr>
      <w:r>
        <w:rPr>
          <w:rFonts w:ascii="Copperplate Gothic Light" w:hAnsi="Copperplate Gothic Light"/>
        </w:rPr>
        <w:t>Cell phones will NOT be tolerated. Any cell phone seen or heard will be taken from the student and turned into the office.  Class discipline will be taken as well.</w:t>
      </w:r>
      <w:bookmarkStart w:id="0" w:name="_GoBack"/>
      <w:bookmarkEnd w:id="0"/>
    </w:p>
    <w:sectPr w:rsidR="00EA5E0D" w:rsidRPr="00D31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02B83"/>
    <w:multiLevelType w:val="hybridMultilevel"/>
    <w:tmpl w:val="D9C0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0D"/>
    <w:rsid w:val="001F7F80"/>
    <w:rsid w:val="0082498E"/>
    <w:rsid w:val="00D31F92"/>
    <w:rsid w:val="00EA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E0D"/>
    <w:rPr>
      <w:color w:val="0000FF" w:themeColor="hyperlink"/>
      <w:u w:val="single"/>
    </w:rPr>
  </w:style>
  <w:style w:type="paragraph" w:styleId="ListParagraph">
    <w:name w:val="List Paragraph"/>
    <w:basedOn w:val="Normal"/>
    <w:uiPriority w:val="34"/>
    <w:qFormat/>
    <w:rsid w:val="00EA5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E0D"/>
    <w:rPr>
      <w:color w:val="0000FF" w:themeColor="hyperlink"/>
      <w:u w:val="single"/>
    </w:rPr>
  </w:style>
  <w:style w:type="paragraph" w:styleId="ListParagraph">
    <w:name w:val="List Paragraph"/>
    <w:basedOn w:val="Normal"/>
    <w:uiPriority w:val="34"/>
    <w:qFormat/>
    <w:rsid w:val="00EA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untainm@keytesville.k12.m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2015-08-13T17:06:00Z</dcterms:created>
  <dcterms:modified xsi:type="dcterms:W3CDTF">2015-08-13T17:27:00Z</dcterms:modified>
</cp:coreProperties>
</file>